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C243" w14:textId="116D16E8" w:rsidR="00266C0A" w:rsidRDefault="00266C0A" w:rsidP="0084065B"/>
    <w:p w14:paraId="211488CA" w14:textId="5BF2A5B0" w:rsidR="00266C0A" w:rsidRPr="00266C0A" w:rsidRDefault="00354EED" w:rsidP="0084065B">
      <w:pPr>
        <w:rPr>
          <w:b/>
        </w:rPr>
      </w:pPr>
      <w:r>
        <w:rPr>
          <w:b/>
        </w:rPr>
        <w:t>Bokföringsskyldighet</w:t>
      </w:r>
    </w:p>
    <w:p w14:paraId="3857F69E" w14:textId="57C417BC" w:rsidR="00F50319" w:rsidRDefault="00F50319" w:rsidP="0084065B"/>
    <w:p w14:paraId="19F33090" w14:textId="5F4F233B" w:rsidR="00F50319" w:rsidRDefault="00F50319" w:rsidP="0084065B">
      <w:r>
        <w:t xml:space="preserve">En </w:t>
      </w:r>
      <w:r w:rsidR="005A66C8">
        <w:t>ideell</w:t>
      </w:r>
      <w:r>
        <w:t xml:space="preserve"> för</w:t>
      </w:r>
      <w:r w:rsidR="00C81B7A">
        <w:t>e</w:t>
      </w:r>
      <w:r>
        <w:t>n</w:t>
      </w:r>
      <w:r w:rsidR="00C81B7A">
        <w:t>in</w:t>
      </w:r>
      <w:r>
        <w:t>g</w:t>
      </w:r>
      <w:r w:rsidR="00266C0A">
        <w:t>, det vill</w:t>
      </w:r>
      <w:r>
        <w:t xml:space="preserve"> säga en elevkår, kan vara bokföringsskyldig enligt bokföringslagen och det beror främst på om den ideella föreningen bedriver näringsverksamhet eller inte.</w:t>
      </w:r>
    </w:p>
    <w:p w14:paraId="5F196CBB" w14:textId="02266381" w:rsidR="00F50319" w:rsidRDefault="00F50319" w:rsidP="0084065B"/>
    <w:p w14:paraId="15C405C9" w14:textId="7920CCB8" w:rsidR="00F50319" w:rsidRDefault="00F50319" w:rsidP="0084065B">
      <w:r>
        <w:t>Det kan vara lite komplicerat att avgöra om en elevkår bedriver näringsverksamhet eller inte men så fort en elevkår bedriver verksamhet</w:t>
      </w:r>
      <w:r w:rsidR="00D45DA7">
        <w:t xml:space="preserve"> som innefattar något ekonomiskt</w:t>
      </w:r>
      <w:r>
        <w:t xml:space="preserve"> så räknas det som näringsverksamhet. Något krav på vinstsyfte spelar ingen roll</w:t>
      </w:r>
      <w:r w:rsidR="00C34F27">
        <w:t xml:space="preserve">. </w:t>
      </w:r>
      <w:r>
        <w:t>Med tanke på att det kan vara diffust att avgöra om en viss aktivitet innefattar en ekonomisk verksamhet eller inte så rekommenderar vi alltid er att föra bokföring under året.</w:t>
      </w:r>
    </w:p>
    <w:p w14:paraId="781933FC" w14:textId="28F27F5E" w:rsidR="00266C0A" w:rsidRDefault="00266C0A" w:rsidP="0084065B"/>
    <w:p w14:paraId="7A0CFCE1" w14:textId="1E5908C8" w:rsidR="00266C0A" w:rsidRDefault="00C81B7A" w:rsidP="0084065B">
      <w:r>
        <w:t>Ett exempel på näringsverksamhet som många elevkårer arrangerar är:</w:t>
      </w:r>
    </w:p>
    <w:p w14:paraId="73CEB7AB" w14:textId="658EE5F5" w:rsidR="00C34F27" w:rsidRPr="00C81B7A" w:rsidRDefault="00C34F27" w:rsidP="0084065B">
      <w:pPr>
        <w:rPr>
          <w:u w:val="single"/>
        </w:rPr>
      </w:pPr>
    </w:p>
    <w:p w14:paraId="4C796BEC" w14:textId="16818B48" w:rsidR="00C81B7A" w:rsidRPr="002D3ADA" w:rsidRDefault="00C81B7A" w:rsidP="00C81B7A">
      <w:pPr>
        <w:rPr>
          <w:u w:val="single"/>
        </w:rPr>
      </w:pPr>
      <w:r w:rsidRPr="002D3ADA">
        <w:rPr>
          <w:u w:val="single"/>
        </w:rPr>
        <w:t>Aktiviteter (</w:t>
      </w:r>
      <w:r w:rsidR="005A66C8" w:rsidRPr="002D3ADA">
        <w:rPr>
          <w:u w:val="single"/>
        </w:rPr>
        <w:t>t.ex.</w:t>
      </w:r>
      <w:r w:rsidRPr="002D3ADA">
        <w:rPr>
          <w:u w:val="single"/>
        </w:rPr>
        <w:t xml:space="preserve"> baler) som </w:t>
      </w:r>
      <w:r w:rsidR="005A66C8" w:rsidRPr="002D3ADA">
        <w:rPr>
          <w:u w:val="single"/>
        </w:rPr>
        <w:t>anordnas</w:t>
      </w:r>
      <w:r w:rsidRPr="002D3ADA">
        <w:rPr>
          <w:u w:val="single"/>
        </w:rPr>
        <w:t xml:space="preserve"> för medlemmar och all</w:t>
      </w:r>
      <w:r w:rsidR="002D3ADA">
        <w:rPr>
          <w:u w:val="single"/>
        </w:rPr>
        <w:t>mänheten</w:t>
      </w:r>
    </w:p>
    <w:p w14:paraId="1B900D11" w14:textId="21CED2E8" w:rsidR="00C81B7A" w:rsidRDefault="00C81B7A" w:rsidP="00C81B7A">
      <w:r>
        <w:t xml:space="preserve">Aktiviteten räknas som näringsverksamhet om det finns en avgift, till exempel en avgift för en balbiljett eller festbiljett. Om elevkåren </w:t>
      </w:r>
      <w:r w:rsidR="005A66C8">
        <w:t>arrangerar</w:t>
      </w:r>
      <w:r>
        <w:t xml:space="preserve"> en bal för sina medlemmar där det används annan personal än elevkårens medlemmar så räknas det som näringsverksamhet. Till exempel om elevkåren arrangerar en bal för sina medlemmar och det hyrs en lokal där det jobbar anställda på balen så räknas det som näringsverksamhe</w:t>
      </w:r>
      <w:r w:rsidR="002D3ADA">
        <w:t>t</w:t>
      </w:r>
      <w:r>
        <w:t>.</w:t>
      </w:r>
    </w:p>
    <w:p w14:paraId="49CFD200" w14:textId="0892040F" w:rsidR="00C81B7A" w:rsidRDefault="00C81B7A" w:rsidP="00C81B7A"/>
    <w:p w14:paraId="64B262CD" w14:textId="65A246CA" w:rsidR="00C81B7A" w:rsidRPr="00C81B7A" w:rsidRDefault="00C81B7A" w:rsidP="00C81B7A">
      <w:r>
        <w:t xml:space="preserve">All verksamhet där utomstående personer, så som personal i en lokal som elevkåren hyr, är inkluderade i verksamheten räknas som näringsverksamhet. </w:t>
      </w:r>
    </w:p>
    <w:p w14:paraId="7E31FB36" w14:textId="13A4A417" w:rsidR="00C81B7A" w:rsidRDefault="00C81B7A" w:rsidP="00C81B7A"/>
    <w:p w14:paraId="2E37D029" w14:textId="1AD3ED42" w:rsidR="00C81B7A" w:rsidRDefault="00C81B7A" w:rsidP="00C81B7A">
      <w:r>
        <w:t xml:space="preserve">Om ni vill se mer exempel på verksamhet som kan ses som näringsverksamhet kan ni titta på följande länk och Bilaga 1: </w:t>
      </w:r>
      <w:hyperlink r:id="rId11" w:history="1">
        <w:r w:rsidRPr="00F95C69">
          <w:rPr>
            <w:rStyle w:val="Hyperlnk"/>
          </w:rPr>
          <w:t>http://www.bfn.se/upload/sv/informationsmaterial/bfn-rapporter/rapport-ideella.pdf</w:t>
        </w:r>
      </w:hyperlink>
    </w:p>
    <w:p w14:paraId="6C04CC0D" w14:textId="77777777" w:rsidR="00C81B7A" w:rsidRPr="00C81B7A" w:rsidRDefault="00C81B7A" w:rsidP="00C81B7A"/>
    <w:p w14:paraId="2F5108AB" w14:textId="77777777" w:rsidR="00C81B7A" w:rsidRPr="00C81B7A" w:rsidRDefault="00C81B7A" w:rsidP="00C81B7A">
      <w:pPr>
        <w:rPr>
          <w:i/>
        </w:rPr>
      </w:pPr>
    </w:p>
    <w:p w14:paraId="0DFE1379" w14:textId="26AE4231" w:rsidR="00C34F27" w:rsidRDefault="00C34F27" w:rsidP="0084065B">
      <w:r>
        <w:t xml:space="preserve">En elevkår som är </w:t>
      </w:r>
      <w:r w:rsidR="005A66C8">
        <w:t>bokföringsskyldig</w:t>
      </w:r>
      <w:r>
        <w:t xml:space="preserve"> ska följa bokföringslagen och BFN:s normgivning,</w:t>
      </w:r>
      <w:r w:rsidR="00266C0A">
        <w:t xml:space="preserve"> det vill säga Bokföringsnämndens regler. Det innebär bland annat att elevkåren ska:</w:t>
      </w:r>
    </w:p>
    <w:p w14:paraId="1B579D57" w14:textId="5E4121C0" w:rsidR="00266C0A" w:rsidRDefault="00266C0A" w:rsidP="00266C0A">
      <w:pPr>
        <w:pStyle w:val="Liststycke"/>
        <w:numPr>
          <w:ilvl w:val="0"/>
          <w:numId w:val="4"/>
        </w:numPr>
      </w:pPr>
      <w:r>
        <w:t>Bokföra alla affärshändelser löpande</w:t>
      </w:r>
    </w:p>
    <w:p w14:paraId="03B8A07D" w14:textId="169F94BE" w:rsidR="00266C0A" w:rsidRDefault="00266C0A" w:rsidP="00266C0A">
      <w:pPr>
        <w:pStyle w:val="Liststycke"/>
        <w:numPr>
          <w:ilvl w:val="0"/>
          <w:numId w:val="4"/>
        </w:numPr>
      </w:pPr>
      <w:r>
        <w:t>Ha verifikationer till alla bokföringsposter</w:t>
      </w:r>
    </w:p>
    <w:p w14:paraId="35E4C16C" w14:textId="25B37F64" w:rsidR="00266C0A" w:rsidRDefault="00266C0A" w:rsidP="00266C0A">
      <w:pPr>
        <w:pStyle w:val="Liststycke"/>
        <w:numPr>
          <w:ilvl w:val="0"/>
          <w:numId w:val="4"/>
        </w:numPr>
      </w:pPr>
      <w:r>
        <w:t>Arkivera räkenskapsinformation i ordnat skick i Sverige i 7</w:t>
      </w:r>
      <w:r w:rsidR="00D45DA7">
        <w:t xml:space="preserve"> </w:t>
      </w:r>
      <w:r>
        <w:t>år</w:t>
      </w:r>
    </w:p>
    <w:p w14:paraId="58DA12A0" w14:textId="584D5F64" w:rsidR="00C34F27" w:rsidRDefault="00266C0A" w:rsidP="0084065B">
      <w:pPr>
        <w:pStyle w:val="Liststycke"/>
        <w:numPr>
          <w:ilvl w:val="0"/>
          <w:numId w:val="4"/>
        </w:numPr>
      </w:pPr>
      <w:r>
        <w:t xml:space="preserve">Göra ett förenklat årsbokslut, ett årsbokslut eller i vissa fall en </w:t>
      </w:r>
      <w:r w:rsidR="005A66C8">
        <w:t>årsredovisning</w:t>
      </w:r>
      <w:r>
        <w:t xml:space="preserve"> för varje räkenskapsår</w:t>
      </w:r>
    </w:p>
    <w:p w14:paraId="69A40073" w14:textId="1F13B21B" w:rsidR="00266C0A" w:rsidRDefault="00266C0A" w:rsidP="00266C0A"/>
    <w:p w14:paraId="51A477F8" w14:textId="2800D477" w:rsidR="00266C0A" w:rsidRDefault="00266C0A" w:rsidP="00266C0A">
      <w:pPr>
        <w:rPr>
          <w:b/>
        </w:rPr>
      </w:pPr>
      <w:r w:rsidRPr="00266C0A">
        <w:rPr>
          <w:b/>
        </w:rPr>
        <w:t>Förenklat bokslut</w:t>
      </w:r>
    </w:p>
    <w:p w14:paraId="65FEA302" w14:textId="7B35ABCD" w:rsidR="00266C0A" w:rsidRDefault="00266C0A" w:rsidP="00266C0A"/>
    <w:p w14:paraId="3819FD95" w14:textId="67A8017C" w:rsidR="00266C0A" w:rsidRDefault="00266C0A" w:rsidP="00266C0A">
      <w:r>
        <w:t>När det kommer till bokslut så kan i princip alla elevkårer göra ett förenklat bok</w:t>
      </w:r>
      <w:r w:rsidR="00E11C57">
        <w:t xml:space="preserve">slut. När en elevkår kommer upp till en nettoomsättning (försäljning) med tillägg för </w:t>
      </w:r>
      <w:r w:rsidR="00E11C57">
        <w:lastRenderedPageBreak/>
        <w:t>bidrag, gåvor, medlemsavgifter och andra liknande intäkter som uppgår till högst tre miljoner ska ett riktigt bokslut göras. Det vill säga om elevkåren inte når upp till en nettoomsättning på tre miljoner kronor så räcker det med ett förenklat bokslut. För att göra ett förenklat bokslut kan ni använda er av den mall som finns på vår hemsida</w:t>
      </w:r>
      <w:r w:rsidR="00E11C57">
        <w:rPr>
          <w:rStyle w:val="Fotnotsreferens"/>
        </w:rPr>
        <w:footnoteReference w:id="1"/>
      </w:r>
      <w:r w:rsidR="00E11C57">
        <w:t xml:space="preserve">. Ett förenklat bokslut redovisar endast hur pengar kommer in och hur pengarna används under ett räkenskapsår. </w:t>
      </w:r>
      <w:bookmarkStart w:id="0" w:name="_GoBack"/>
      <w:bookmarkEnd w:id="0"/>
    </w:p>
    <w:p w14:paraId="334DE6C9" w14:textId="7E34637A" w:rsidR="0045470F" w:rsidRDefault="0045470F" w:rsidP="00266C0A"/>
    <w:p w14:paraId="3AD92B11" w14:textId="246E020D" w:rsidR="0045470F" w:rsidRDefault="0045470F" w:rsidP="00266C0A">
      <w:r>
        <w:t xml:space="preserve">För vidare funderingar så kan ni gå in på följande länk för att läsa exakt hur ett förenklat bokslut ska föras: </w:t>
      </w:r>
      <w:hyperlink r:id="rId12" w:history="1">
        <w:r w:rsidRPr="00A63D67">
          <w:rPr>
            <w:rStyle w:val="Hyperlnk"/>
          </w:rPr>
          <w:t>http://www.bfn.se/upload/sv/redovisningsregler/vagledningar/k-regelverk/VL10-1-K1ideella-kons.pdf</w:t>
        </w:r>
      </w:hyperlink>
    </w:p>
    <w:p w14:paraId="4EBFBEAF" w14:textId="77777777" w:rsidR="0045470F" w:rsidRDefault="0045470F" w:rsidP="00266C0A"/>
    <w:p w14:paraId="492BED40" w14:textId="2D543E21" w:rsidR="00D33F0C" w:rsidRPr="00D33F0C" w:rsidRDefault="00D33F0C" w:rsidP="00266C0A">
      <w:pPr>
        <w:rPr>
          <w:b/>
        </w:rPr>
      </w:pPr>
    </w:p>
    <w:p w14:paraId="13E0319C" w14:textId="428675B9" w:rsidR="00D33F0C" w:rsidRPr="00D33F0C" w:rsidRDefault="00D33F0C" w:rsidP="00266C0A">
      <w:pPr>
        <w:rPr>
          <w:b/>
        </w:rPr>
      </w:pPr>
      <w:r w:rsidRPr="00D33F0C">
        <w:rPr>
          <w:b/>
        </w:rPr>
        <w:t>Lycka till!</w:t>
      </w:r>
    </w:p>
    <w:sectPr w:rsidR="00D33F0C" w:rsidRPr="00D33F0C" w:rsidSect="009D40EE">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CD5B7" w14:textId="77777777" w:rsidR="00266C0A" w:rsidRDefault="00266C0A">
      <w:r>
        <w:separator/>
      </w:r>
    </w:p>
  </w:endnote>
  <w:endnote w:type="continuationSeparator" w:id="0">
    <w:p w14:paraId="4B8F9FE7" w14:textId="77777777" w:rsidR="00266C0A" w:rsidRDefault="0026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FC62" w14:textId="77777777" w:rsidR="00266C0A" w:rsidRDefault="00266C0A" w:rsidP="009D40EE">
    <w:pPr>
      <w:pStyle w:val="Sidfot"/>
    </w:pPr>
  </w:p>
  <w:p w14:paraId="29E8088E" w14:textId="77777777" w:rsidR="00266C0A" w:rsidRPr="005F32F0" w:rsidRDefault="00266C0A" w:rsidP="009D40EE">
    <w:pPr>
      <w:pStyle w:val="Sidfot"/>
    </w:pPr>
    <w:r w:rsidRPr="005F32F0">
      <w:t>Sveriges Elevkårer</w:t>
    </w:r>
    <w:r w:rsidRPr="005F32F0">
      <w:tab/>
    </w:r>
    <w:r w:rsidRPr="005F32F0">
      <w:tab/>
      <w:t>08-644 45 00</w:t>
    </w:r>
  </w:p>
  <w:p w14:paraId="459CF7F7" w14:textId="77777777" w:rsidR="00266C0A" w:rsidRPr="005F32F0" w:rsidRDefault="00266C0A" w:rsidP="009D40EE">
    <w:pPr>
      <w:pStyle w:val="Sidfot"/>
    </w:pPr>
    <w:r>
      <w:t>Instrumentvägen 17</w:t>
    </w:r>
    <w:r w:rsidRPr="005F32F0">
      <w:tab/>
    </w:r>
    <w:r w:rsidRPr="005F32F0">
      <w:tab/>
      <w:t>www.sverigeselevkarer.se</w:t>
    </w:r>
  </w:p>
  <w:p w14:paraId="31E1AA67" w14:textId="77777777" w:rsidR="00266C0A" w:rsidRPr="005F32F0" w:rsidRDefault="00266C0A" w:rsidP="009D40EE">
    <w:pPr>
      <w:pStyle w:val="Sidfot"/>
    </w:pPr>
    <w:r>
      <w:t>126 53 Hägersten</w:t>
    </w:r>
    <w:r w:rsidRPr="005F32F0">
      <w:tab/>
    </w:r>
    <w:r w:rsidRPr="005F32F0">
      <w:tab/>
      <w:t>info@sverigeselevkarer.se</w:t>
    </w:r>
  </w:p>
  <w:p w14:paraId="39530BEF" w14:textId="77777777" w:rsidR="00266C0A" w:rsidRDefault="00266C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D937C" w14:textId="77777777" w:rsidR="00266C0A" w:rsidRDefault="00266C0A">
      <w:r>
        <w:separator/>
      </w:r>
    </w:p>
  </w:footnote>
  <w:footnote w:type="continuationSeparator" w:id="0">
    <w:p w14:paraId="380FD6B6" w14:textId="77777777" w:rsidR="00266C0A" w:rsidRDefault="00266C0A">
      <w:r>
        <w:continuationSeparator/>
      </w:r>
    </w:p>
  </w:footnote>
  <w:footnote w:id="1">
    <w:p w14:paraId="626254CA" w14:textId="46787920" w:rsidR="00E11C57" w:rsidRDefault="00E11C57">
      <w:pPr>
        <w:pStyle w:val="Fotnotstext"/>
      </w:pPr>
      <w:r>
        <w:rPr>
          <w:rStyle w:val="Fotnotsreferens"/>
        </w:rPr>
        <w:footnoteRef/>
      </w:r>
      <w:r>
        <w:t xml:space="preserve"> </w:t>
      </w:r>
      <w:r w:rsidRPr="00E11C57">
        <w:t>http://www.sverigeselevkarer.se/medlem/verktyg/material/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44BF" w14:textId="39D5C44A" w:rsidR="00266C0A" w:rsidRDefault="00266C0A" w:rsidP="00F915E6">
    <w:pPr>
      <w:pStyle w:val="Sidhuvud"/>
      <w:jc w:val="right"/>
    </w:pPr>
    <w:r>
      <w:rPr>
        <w:noProof/>
        <w:lang w:eastAsia="sv-SE"/>
      </w:rPr>
      <w:drawing>
        <wp:anchor distT="0" distB="0" distL="114300" distR="114300" simplePos="0" relativeHeight="251658240" behindDoc="1" locked="0" layoutInCell="1" allowOverlap="1">
          <wp:simplePos x="0" y="0"/>
          <wp:positionH relativeFrom="column">
            <wp:posOffset>26558</wp:posOffset>
          </wp:positionH>
          <wp:positionV relativeFrom="paragraph">
            <wp:posOffset>42073</wp:posOffset>
          </wp:positionV>
          <wp:extent cx="1957070" cy="588730"/>
          <wp:effectExtent l="0" t="0" r="0" b="0"/>
          <wp:wrapNone/>
          <wp:docPr id="2" name="Bildobjekt 2" descr="sverigeselevkarer-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rigeselevkarer-cmyk.eps"/>
                  <pic:cNvPicPr/>
                </pic:nvPicPr>
                <pic:blipFill>
                  <a:blip r:embed="rId1"/>
                  <a:stretch>
                    <a:fillRect/>
                  </a:stretch>
                </pic:blipFill>
                <pic:spPr>
                  <a:xfrm>
                    <a:off x="0" y="0"/>
                    <a:ext cx="1957070" cy="588730"/>
                  </a:xfrm>
                  <a:prstGeom prst="rect">
                    <a:avLst/>
                  </a:prstGeom>
                </pic:spPr>
              </pic:pic>
            </a:graphicData>
          </a:graphic>
        </wp:anchor>
      </w:drawing>
    </w:r>
    <w:r w:rsidRPr="009D40EE">
      <w:rPr>
        <w:rStyle w:val="Rubrik4Char"/>
      </w:rPr>
      <w:t xml:space="preserve"> </w:t>
    </w:r>
  </w:p>
  <w:p w14:paraId="2B2B45CE" w14:textId="77777777" w:rsidR="00266C0A" w:rsidRPr="005F32F0" w:rsidRDefault="00266C0A" w:rsidP="0079231E">
    <w:pPr>
      <w:pStyle w:val="Sidhuvud"/>
      <w:jc w:val="center"/>
    </w:pPr>
    <w:r>
      <w:tab/>
    </w:r>
    <w:r>
      <w:tab/>
      <w:t>Bokföringsskyldigheter</w:t>
    </w:r>
  </w:p>
  <w:p w14:paraId="3621B166" w14:textId="46ED426B" w:rsidR="00266C0A" w:rsidRPr="005F32F0" w:rsidRDefault="00266C0A" w:rsidP="00F915E6">
    <w:pPr>
      <w:pStyle w:val="Sidhuvud"/>
      <w:jc w:val="right"/>
    </w:pPr>
    <w:r w:rsidRPr="005F32F0">
      <w:t xml:space="preserve">Uppdaterad: </w:t>
    </w:r>
    <w:r>
      <w:fldChar w:fldCharType="begin"/>
    </w:r>
    <w:r>
      <w:instrText xml:space="preserve"> TIME \@ "yyyy-MM-dd" </w:instrText>
    </w:r>
    <w:r>
      <w:fldChar w:fldCharType="separate"/>
    </w:r>
    <w:r w:rsidR="00354EED">
      <w:rPr>
        <w:noProof/>
      </w:rPr>
      <w:t>2017-06-29</w:t>
    </w:r>
    <w:r>
      <w:fldChar w:fldCharType="end"/>
    </w:r>
  </w:p>
  <w:p w14:paraId="459F6D6C" w14:textId="3F6BFBB6" w:rsidR="00266C0A" w:rsidRDefault="00266C0A" w:rsidP="00F915E6">
    <w:pPr>
      <w:pStyle w:val="Sidhuvud"/>
      <w:jc w:val="right"/>
      <w:rPr>
        <w:b/>
      </w:rPr>
    </w:pPr>
    <w:r w:rsidRPr="005F32F0">
      <w:t xml:space="preserve">Sida </w:t>
    </w:r>
    <w:r w:rsidRPr="005F32F0">
      <w:rPr>
        <w:b/>
      </w:rPr>
      <w:fldChar w:fldCharType="begin"/>
    </w:r>
    <w:r w:rsidRPr="005F32F0">
      <w:rPr>
        <w:b/>
      </w:rPr>
      <w:instrText>PAGE</w:instrText>
    </w:r>
    <w:r w:rsidRPr="005F32F0">
      <w:rPr>
        <w:b/>
      </w:rPr>
      <w:fldChar w:fldCharType="separate"/>
    </w:r>
    <w:r w:rsidR="002D3ADA">
      <w:rPr>
        <w:b/>
        <w:noProof/>
      </w:rPr>
      <w:t>1</w:t>
    </w:r>
    <w:r w:rsidRPr="005F32F0">
      <w:rPr>
        <w:b/>
      </w:rPr>
      <w:fldChar w:fldCharType="end"/>
    </w:r>
    <w:r w:rsidRPr="005F32F0">
      <w:t xml:space="preserve"> av </w:t>
    </w:r>
    <w:r w:rsidRPr="005F32F0">
      <w:rPr>
        <w:b/>
      </w:rPr>
      <w:fldChar w:fldCharType="begin"/>
    </w:r>
    <w:r w:rsidRPr="005F32F0">
      <w:rPr>
        <w:b/>
      </w:rPr>
      <w:instrText>NUMPAGES</w:instrText>
    </w:r>
    <w:r w:rsidRPr="005F32F0">
      <w:rPr>
        <w:b/>
      </w:rPr>
      <w:fldChar w:fldCharType="separate"/>
    </w:r>
    <w:r w:rsidR="002D3ADA">
      <w:rPr>
        <w:b/>
        <w:noProof/>
      </w:rPr>
      <w:t>2</w:t>
    </w:r>
    <w:r w:rsidRPr="005F32F0">
      <w:rPr>
        <w:b/>
      </w:rPr>
      <w:fldChar w:fldCharType="end"/>
    </w:r>
  </w:p>
  <w:p w14:paraId="10359A22" w14:textId="77777777" w:rsidR="00266C0A" w:rsidRDefault="00266C0A" w:rsidP="007401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64840A"/>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EA788EC6"/>
    <w:lvl w:ilvl="0">
      <w:start w:val="1"/>
      <w:numFmt w:val="decimal"/>
      <w:lvlText w:val="%1."/>
      <w:lvlJc w:val="left"/>
      <w:pPr>
        <w:tabs>
          <w:tab w:val="num" w:pos="720"/>
        </w:tabs>
        <w:ind w:left="720" w:hanging="360"/>
      </w:pPr>
    </w:lvl>
  </w:abstractNum>
  <w:abstractNum w:abstractNumId="2" w15:restartNumberingAfterBreak="0">
    <w:nsid w:val="17681381"/>
    <w:multiLevelType w:val="hybridMultilevel"/>
    <w:tmpl w:val="EB640D3A"/>
    <w:lvl w:ilvl="0" w:tplc="A7C4864E">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CA070D"/>
    <w:multiLevelType w:val="multilevel"/>
    <w:tmpl w:val="7A4A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214949"/>
    <w:multiLevelType w:val="hybridMultilevel"/>
    <w:tmpl w:val="F934E756"/>
    <w:lvl w:ilvl="0" w:tplc="69FECC6C">
      <w:numFmt w:val="bullet"/>
      <w:lvlText w:val="-"/>
      <w:lvlJc w:val="left"/>
      <w:pPr>
        <w:ind w:left="720" w:hanging="360"/>
      </w:pPr>
      <w:rPr>
        <w:rFonts w:ascii="Georgia" w:eastAsiaTheme="minorHAnsi" w:hAnsi="Georg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EE"/>
    <w:rsid w:val="001C501B"/>
    <w:rsid w:val="00214F34"/>
    <w:rsid w:val="00266C0A"/>
    <w:rsid w:val="00287F6F"/>
    <w:rsid w:val="002A61D3"/>
    <w:rsid w:val="002D3ADA"/>
    <w:rsid w:val="002F738B"/>
    <w:rsid w:val="0035044E"/>
    <w:rsid w:val="00354EED"/>
    <w:rsid w:val="004460F6"/>
    <w:rsid w:val="0045470F"/>
    <w:rsid w:val="005A66C8"/>
    <w:rsid w:val="005B4FC7"/>
    <w:rsid w:val="00630565"/>
    <w:rsid w:val="00655BDB"/>
    <w:rsid w:val="007401BC"/>
    <w:rsid w:val="0079231E"/>
    <w:rsid w:val="007B4945"/>
    <w:rsid w:val="007C56D2"/>
    <w:rsid w:val="007E29EE"/>
    <w:rsid w:val="00801215"/>
    <w:rsid w:val="00833CF6"/>
    <w:rsid w:val="0084065B"/>
    <w:rsid w:val="00884C8E"/>
    <w:rsid w:val="009109FD"/>
    <w:rsid w:val="00924388"/>
    <w:rsid w:val="009D40EE"/>
    <w:rsid w:val="00B26C58"/>
    <w:rsid w:val="00B32285"/>
    <w:rsid w:val="00B37D8E"/>
    <w:rsid w:val="00BB3783"/>
    <w:rsid w:val="00BE71D0"/>
    <w:rsid w:val="00C34F27"/>
    <w:rsid w:val="00C81B7A"/>
    <w:rsid w:val="00C91639"/>
    <w:rsid w:val="00CA1361"/>
    <w:rsid w:val="00D33F0C"/>
    <w:rsid w:val="00D45DA7"/>
    <w:rsid w:val="00DC435D"/>
    <w:rsid w:val="00E11C57"/>
    <w:rsid w:val="00F3544F"/>
    <w:rsid w:val="00F50319"/>
    <w:rsid w:val="00F915E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69DD90"/>
  <w15:docId w15:val="{D04F6DAF-A1DA-40D0-833F-95F6CBA1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uiPriority w:val="9"/>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ecken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eckensnitt"/>
    <w:link w:val="Sidfot"/>
    <w:uiPriority w:val="99"/>
    <w:rsid w:val="009D40EE"/>
  </w:style>
  <w:style w:type="character" w:customStyle="1" w:styleId="Rubrik4Char">
    <w:name w:val="Rubrik 4 Char"/>
    <w:basedOn w:val="Standardstycketecken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eckensnitt"/>
    <w:link w:val="Rubrik1"/>
    <w:rsid w:val="007401BC"/>
    <w:rPr>
      <w:rFonts w:ascii="Calibri" w:hAnsi="Calibri"/>
      <w:b/>
      <w:sz w:val="36"/>
      <w:szCs w:val="22"/>
    </w:rPr>
  </w:style>
  <w:style w:type="character" w:customStyle="1" w:styleId="Rubrik2Char">
    <w:name w:val="Rubrik 2 Char"/>
    <w:basedOn w:val="Standardstycketecken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eckensnitt"/>
    <w:link w:val="Rubrik3"/>
    <w:uiPriority w:val="9"/>
    <w:rsid w:val="0084065B"/>
    <w:rPr>
      <w:rFonts w:ascii="Calibri" w:eastAsiaTheme="majorEastAsia" w:hAnsi="Calibri" w:cstheme="majorBidi"/>
      <w:b/>
      <w:color w:val="000000" w:themeColor="text1"/>
      <w:sz w:val="28"/>
    </w:rPr>
  </w:style>
  <w:style w:type="character" w:styleId="Betoning">
    <w:name w:val="Emphasis"/>
    <w:basedOn w:val="Standardstycketeckensnitt"/>
    <w:rsid w:val="007401BC"/>
    <w:rPr>
      <w:i/>
      <w:iCs/>
    </w:rPr>
  </w:style>
  <w:style w:type="character" w:styleId="Stark">
    <w:name w:val="Strong"/>
    <w:basedOn w:val="Standardstycketeckensnitt"/>
    <w:uiPriority w:val="22"/>
    <w:qForma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ecken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character" w:styleId="Hyperlnk">
    <w:name w:val="Hyperlink"/>
    <w:basedOn w:val="Standardstycketeckensnitt"/>
    <w:rsid w:val="0079231E"/>
    <w:rPr>
      <w:color w:val="0000FF" w:themeColor="hyperlink"/>
      <w:u w:val="single"/>
    </w:rPr>
  </w:style>
  <w:style w:type="paragraph" w:styleId="Normalwebb">
    <w:name w:val="Normal (Web)"/>
    <w:basedOn w:val="Normal"/>
    <w:uiPriority w:val="99"/>
    <w:semiHidden/>
    <w:unhideWhenUsed/>
    <w:rsid w:val="00F50319"/>
    <w:pPr>
      <w:spacing w:after="150"/>
    </w:pPr>
    <w:rPr>
      <w:rFonts w:ascii="Times New Roman" w:eastAsia="Times New Roman" w:hAnsi="Times New Roman" w:cs="Times New Roman"/>
      <w:color w:val="666666"/>
      <w:szCs w:val="24"/>
      <w:lang w:eastAsia="sv-SE"/>
    </w:rPr>
  </w:style>
  <w:style w:type="paragraph" w:styleId="Liststycke">
    <w:name w:val="List Paragraph"/>
    <w:basedOn w:val="Normal"/>
    <w:rsid w:val="00266C0A"/>
    <w:pPr>
      <w:ind w:left="720"/>
      <w:contextualSpacing/>
    </w:pPr>
  </w:style>
  <w:style w:type="paragraph" w:styleId="Fotnotstext">
    <w:name w:val="footnote text"/>
    <w:basedOn w:val="Normal"/>
    <w:link w:val="FotnotstextChar"/>
    <w:semiHidden/>
    <w:unhideWhenUsed/>
    <w:rsid w:val="00E11C57"/>
    <w:rPr>
      <w:sz w:val="20"/>
      <w:szCs w:val="20"/>
    </w:rPr>
  </w:style>
  <w:style w:type="character" w:customStyle="1" w:styleId="FotnotstextChar">
    <w:name w:val="Fotnotstext Char"/>
    <w:basedOn w:val="Standardstycketeckensnitt"/>
    <w:link w:val="Fotnotstext"/>
    <w:semiHidden/>
    <w:rsid w:val="00E11C57"/>
    <w:rPr>
      <w:rFonts w:ascii="Georgia" w:hAnsi="Georgia"/>
      <w:sz w:val="20"/>
      <w:szCs w:val="20"/>
    </w:rPr>
  </w:style>
  <w:style w:type="character" w:styleId="Fotnotsreferens">
    <w:name w:val="footnote reference"/>
    <w:basedOn w:val="Standardstycketeckensnitt"/>
    <w:semiHidden/>
    <w:unhideWhenUsed/>
    <w:rsid w:val="00E11C57"/>
    <w:rPr>
      <w:vertAlign w:val="superscript"/>
    </w:rPr>
  </w:style>
  <w:style w:type="character" w:styleId="AnvndHyperlnk">
    <w:name w:val="FollowedHyperlink"/>
    <w:basedOn w:val="Standardstycketeckensnitt"/>
    <w:rsid w:val="005A66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94652">
      <w:bodyDiv w:val="1"/>
      <w:marLeft w:val="0"/>
      <w:marRight w:val="0"/>
      <w:marTop w:val="0"/>
      <w:marBottom w:val="0"/>
      <w:divBdr>
        <w:top w:val="none" w:sz="0" w:space="0" w:color="auto"/>
        <w:left w:val="none" w:sz="0" w:space="0" w:color="auto"/>
        <w:bottom w:val="none" w:sz="0" w:space="0" w:color="auto"/>
        <w:right w:val="none" w:sz="0" w:space="0" w:color="auto"/>
      </w:divBdr>
      <w:divsChild>
        <w:div w:id="75634118">
          <w:marLeft w:val="0"/>
          <w:marRight w:val="0"/>
          <w:marTop w:val="0"/>
          <w:marBottom w:val="0"/>
          <w:divBdr>
            <w:top w:val="none" w:sz="0" w:space="0" w:color="auto"/>
            <w:left w:val="none" w:sz="0" w:space="0" w:color="auto"/>
            <w:bottom w:val="none" w:sz="0" w:space="0" w:color="auto"/>
            <w:right w:val="none" w:sz="0" w:space="0" w:color="auto"/>
          </w:divBdr>
          <w:divsChild>
            <w:div w:id="784423906">
              <w:marLeft w:val="0"/>
              <w:marRight w:val="0"/>
              <w:marTop w:val="0"/>
              <w:marBottom w:val="0"/>
              <w:divBdr>
                <w:top w:val="none" w:sz="0" w:space="0" w:color="auto"/>
                <w:left w:val="none" w:sz="0" w:space="0" w:color="auto"/>
                <w:bottom w:val="none" w:sz="0" w:space="0" w:color="auto"/>
                <w:right w:val="none" w:sz="0" w:space="0" w:color="auto"/>
              </w:divBdr>
              <w:divsChild>
                <w:div w:id="1864400265">
                  <w:marLeft w:val="0"/>
                  <w:marRight w:val="0"/>
                  <w:marTop w:val="0"/>
                  <w:marBottom w:val="0"/>
                  <w:divBdr>
                    <w:top w:val="none" w:sz="0" w:space="0" w:color="auto"/>
                    <w:left w:val="none" w:sz="0" w:space="0" w:color="auto"/>
                    <w:bottom w:val="none" w:sz="0" w:space="0" w:color="auto"/>
                    <w:right w:val="none" w:sz="0" w:space="0" w:color="auto"/>
                  </w:divBdr>
                  <w:divsChild>
                    <w:div w:id="409810323">
                      <w:marLeft w:val="-225"/>
                      <w:marRight w:val="-225"/>
                      <w:marTop w:val="0"/>
                      <w:marBottom w:val="0"/>
                      <w:divBdr>
                        <w:top w:val="none" w:sz="0" w:space="0" w:color="auto"/>
                        <w:left w:val="none" w:sz="0" w:space="0" w:color="auto"/>
                        <w:bottom w:val="none" w:sz="0" w:space="0" w:color="auto"/>
                        <w:right w:val="none" w:sz="0" w:space="0" w:color="auto"/>
                      </w:divBdr>
                      <w:divsChild>
                        <w:div w:id="609048629">
                          <w:marLeft w:val="0"/>
                          <w:marRight w:val="0"/>
                          <w:marTop w:val="0"/>
                          <w:marBottom w:val="0"/>
                          <w:divBdr>
                            <w:top w:val="none" w:sz="0" w:space="0" w:color="auto"/>
                            <w:left w:val="none" w:sz="0" w:space="0" w:color="auto"/>
                            <w:bottom w:val="none" w:sz="0" w:space="0" w:color="auto"/>
                            <w:right w:val="none" w:sz="0" w:space="0" w:color="auto"/>
                          </w:divBdr>
                          <w:divsChild>
                            <w:div w:id="13688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386">
      <w:bodyDiv w:val="1"/>
      <w:marLeft w:val="0"/>
      <w:marRight w:val="0"/>
      <w:marTop w:val="0"/>
      <w:marBottom w:val="0"/>
      <w:divBdr>
        <w:top w:val="none" w:sz="0" w:space="0" w:color="auto"/>
        <w:left w:val="none" w:sz="0" w:space="0" w:color="auto"/>
        <w:bottom w:val="none" w:sz="0" w:space="0" w:color="auto"/>
        <w:right w:val="none" w:sz="0" w:space="0" w:color="auto"/>
      </w:divBdr>
      <w:divsChild>
        <w:div w:id="1356005949">
          <w:marLeft w:val="0"/>
          <w:marRight w:val="0"/>
          <w:marTop w:val="0"/>
          <w:marBottom w:val="0"/>
          <w:divBdr>
            <w:top w:val="none" w:sz="0" w:space="0" w:color="auto"/>
            <w:left w:val="none" w:sz="0" w:space="0" w:color="auto"/>
            <w:bottom w:val="none" w:sz="0" w:space="0" w:color="auto"/>
            <w:right w:val="none" w:sz="0" w:space="0" w:color="auto"/>
          </w:divBdr>
          <w:divsChild>
            <w:div w:id="9189722">
              <w:marLeft w:val="0"/>
              <w:marRight w:val="0"/>
              <w:marTop w:val="0"/>
              <w:marBottom w:val="0"/>
              <w:divBdr>
                <w:top w:val="none" w:sz="0" w:space="0" w:color="auto"/>
                <w:left w:val="none" w:sz="0" w:space="0" w:color="auto"/>
                <w:bottom w:val="none" w:sz="0" w:space="0" w:color="auto"/>
                <w:right w:val="none" w:sz="0" w:space="0" w:color="auto"/>
              </w:divBdr>
              <w:divsChild>
                <w:div w:id="116143134">
                  <w:marLeft w:val="0"/>
                  <w:marRight w:val="0"/>
                  <w:marTop w:val="0"/>
                  <w:marBottom w:val="0"/>
                  <w:divBdr>
                    <w:top w:val="none" w:sz="0" w:space="0" w:color="auto"/>
                    <w:left w:val="none" w:sz="0" w:space="0" w:color="auto"/>
                    <w:bottom w:val="none" w:sz="0" w:space="0" w:color="auto"/>
                    <w:right w:val="none" w:sz="0" w:space="0" w:color="auto"/>
                  </w:divBdr>
                  <w:divsChild>
                    <w:div w:id="173301340">
                      <w:marLeft w:val="-225"/>
                      <w:marRight w:val="-225"/>
                      <w:marTop w:val="0"/>
                      <w:marBottom w:val="0"/>
                      <w:divBdr>
                        <w:top w:val="none" w:sz="0" w:space="0" w:color="auto"/>
                        <w:left w:val="none" w:sz="0" w:space="0" w:color="auto"/>
                        <w:bottom w:val="none" w:sz="0" w:space="0" w:color="auto"/>
                        <w:right w:val="none" w:sz="0" w:space="0" w:color="auto"/>
                      </w:divBdr>
                      <w:divsChild>
                        <w:div w:id="1117143885">
                          <w:marLeft w:val="0"/>
                          <w:marRight w:val="0"/>
                          <w:marTop w:val="0"/>
                          <w:marBottom w:val="0"/>
                          <w:divBdr>
                            <w:top w:val="none" w:sz="0" w:space="0" w:color="auto"/>
                            <w:left w:val="none" w:sz="0" w:space="0" w:color="auto"/>
                            <w:bottom w:val="none" w:sz="0" w:space="0" w:color="auto"/>
                            <w:right w:val="none" w:sz="0" w:space="0" w:color="auto"/>
                          </w:divBdr>
                          <w:divsChild>
                            <w:div w:id="5658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fn.se/upload/sv/redovisningsregler/vagledningar/k-regelverk/VL10-1-K1ideella-kon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fn.se/upload/sv/informationsmaterial/bfn-rapporter/rapport-ideella.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färg)" ma:contentTypeID="0x0101002B4666960DBDB34C8FB74FE8EF82528501004B9A5BF41EBAE54DB9436DBE154D45CB" ma:contentTypeVersion="9" ma:contentTypeDescription="" ma:contentTypeScope="" ma:versionID="94b2ed72d8c01050c0cc72be17820cf6">
  <xsd:schema xmlns:xsd="http://www.w3.org/2001/XMLSchema" xmlns:xs="http://www.w3.org/2001/XMLSchema" xmlns:p="http://schemas.microsoft.com/office/2006/metadata/properties" xmlns:ns2="65ba3c99-cb7a-425a-972c-d6be3c5ca7fc" xmlns:ns3="c54feafb-ab9b-4a35-9fd1-3206e3239519" xmlns:ns4="2d2d07aa-6d1d-4b0c-9683-5ee92f44e8fc" targetNamespace="http://schemas.microsoft.com/office/2006/metadata/properties" ma:root="true" ma:fieldsID="7c394340413777707c62cf42e1d85d6d" ns2:_="" ns3:_="" ns4:_="">
    <xsd:import namespace="65ba3c99-cb7a-425a-972c-d6be3c5ca7fc"/>
    <xsd:import namespace="c54feafb-ab9b-4a35-9fd1-3206e3239519"/>
    <xsd:import namespace="2d2d07aa-6d1d-4b0c-9683-5ee92f44e8fc"/>
    <xsd:element name="properties">
      <xsd:complexType>
        <xsd:sequence>
          <xsd:element name="documentManagement">
            <xsd:complexType>
              <xsd:all>
                <xsd:element ref="ns2:SharedWithUsers" minOccurs="0"/>
                <xsd:element ref="ns2:SharingHintHash"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a3c99-cb7a-425a-972c-d6be3c5ca7fc"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Delar tips,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edWithDetails" ma:index="10" nillable="true" ma:displayName="Delat med information" ma:internalName="SharedWithDetails" ma:readOnly="true">
      <xsd:simpleType>
        <xsd:restriction base="dms:Note">
          <xsd:maxLength value="255"/>
        </xsd:restriction>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2d07aa-6d1d-4b0c-9683-5ee92f44e8f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1CCC-8AD6-48FC-A0CC-75A5B984530C}">
  <ds:schemaRefs>
    <ds:schemaRef ds:uri="http://schemas.microsoft.com/sharepoint/v3/contenttype/forms"/>
  </ds:schemaRefs>
</ds:datastoreItem>
</file>

<file path=customXml/itemProps2.xml><?xml version="1.0" encoding="utf-8"?>
<ds:datastoreItem xmlns:ds="http://schemas.openxmlformats.org/officeDocument/2006/customXml" ds:itemID="{ED5D8C09-E2F2-4C37-8B36-45E40282C395}">
  <ds:schemaRefs>
    <ds:schemaRef ds:uri="http://purl.org/dc/terms/"/>
    <ds:schemaRef ds:uri="http://schemas.microsoft.com/office/2006/metadata/properties"/>
    <ds:schemaRef ds:uri="65ba3c99-cb7a-425a-972c-d6be3c5ca7fc"/>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2d2d07aa-6d1d-4b0c-9683-5ee92f44e8fc"/>
    <ds:schemaRef ds:uri="c54feafb-ab9b-4a35-9fd1-3206e3239519"/>
  </ds:schemaRefs>
</ds:datastoreItem>
</file>

<file path=customXml/itemProps3.xml><?xml version="1.0" encoding="utf-8"?>
<ds:datastoreItem xmlns:ds="http://schemas.openxmlformats.org/officeDocument/2006/customXml" ds:itemID="{72D7B697-E8DB-4114-87B6-F3EFAC98F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a3c99-cb7a-425a-972c-d6be3c5ca7fc"/>
    <ds:schemaRef ds:uri="c54feafb-ab9b-4a35-9fd1-3206e3239519"/>
    <ds:schemaRef ds:uri="2d2d07aa-6d1d-4b0c-9683-5ee92f44e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1947F-30C9-4FDE-8E39-66A07764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484</Words>
  <Characters>2567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SECO</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Lundstrom</dc:creator>
  <cp:keywords/>
  <cp:lastModifiedBy>Henrik Almén</cp:lastModifiedBy>
  <cp:revision>12</cp:revision>
  <cp:lastPrinted>2013-08-21T09:02:00Z</cp:lastPrinted>
  <dcterms:created xsi:type="dcterms:W3CDTF">2017-06-14T09:36:00Z</dcterms:created>
  <dcterms:modified xsi:type="dcterms:W3CDTF">2017-06-29T10:26:00Z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0x0101002B4666960DBDB34C8FB74FE8EF82528501004B9A5BF41EBAE54DB9436DBE154D45CB</vt:lpwstr>
  </property>
</Properties>
</file>